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Cеминар сабақтардың оқу материалдары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Нуклеин қышқылдарының тұқым қуалағыш қасиеттерді анықтайтындығы туралы дәлелді деректер.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Нуклеин қышқылдары түсінігімен таныстыру.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Нуклеин қышқылдарының химиялық құрамы.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Чаргафф ашқан нқ құрылысындағы ережелер, нуклеотидтердің құрамы мен түрлері.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Нуклеин қышқылдарының генетикалық ролі.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Ф. Гриффтс, Эвери, Мак-Леод және Мак-карти, Херши-Чейс тәжірибелері.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Ауызша презентация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IІ.</w:t>
        <w:tab/>
        <w:t xml:space="preserve">Нуклеин қышқылдарының негізгі химиялық - физикалық қасиеттері.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Нуклеин қышқылдары түсінігімен таныстыру.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Нуклеин қышқылдарының химиялық қасиеттері.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Нуклеин қышқылдарының физикалық қасиеттері.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Ауызша презентация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ІІІ. Қос тізбекті ДНҚ молекуласының Уотсон және Крик ұсынға моделі,оның дәлелдемелері.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Нуклеин қышқылдары түсінігімен таныстыру.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Тарихқа шолу. Уотсон мен Крик ғалымдарының енбектері.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Қос тізбекті ДНҚ молекуласының моделі.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Ауызша презентация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 Максам-Гильберт жəне Сэнгер əдістері.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Нуклеин қышқылдарының тізбегін анықтаудағы алғашқы секвенирлеу әдістерімен таныстыру.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Максам-Гильберт секвенирлеу әдісі.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Сэнгер секвенирлеу әдісі.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Репликация процесінің жалпы бейнесі. Мезельсон жəне Сталь тəжірибесі.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ДНҚ молекуласының репликациялану процессімен таныстыру.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Репликация процесінің жалпы бейнесі. Мезельсон және Сталь тәжірибесі.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Репликацияның жартылай консервативті механизмі.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Репликацияның Корнберг ұсынған моделі. Репликация процесінің бағыты және басталу нүктелері. Инициация, элонгация және терминация сатылары.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851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Репликация процесінің ферментативтік аппараты.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851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Репликацияның үздікті моделі. Оказаки ферменттері.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851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Сақиналы ДНҚ репликациясы.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VІ. Репликация энзимиологиясы туралы жалпы түсінік. ДНҚ молекуласының үздіксіз синтезі (Оказаки фрагменті).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ДНҚ молекуласының репликациялану процессімен таныстыру.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Репликация процесінің жалпы бейнесі. Мезельсон және Сталь тәжірибесі.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Репликацияның жартылай консервативті механизмі.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  <w:tab/>
        <w:t xml:space="preserve">Репликацияның Корнберг ұсынған моделі. Репликация процесінің бағыты және басталу нүктелері. Инициация, элонгация және терминация сатылары.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  <w:tab/>
        <w:t xml:space="preserve">Репликация процесінің ферментативтік аппараты.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  <w:tab/>
        <w:t xml:space="preserve">Репликацияның үздікті моделі. Оказаки ферменттері.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  <w:tab/>
        <w:t xml:space="preserve">Сақиналы ДНҚ репликациясы.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Транскрипция процесі жəне оның инициация, элонгация жəне терминация сатылары. РНҚ полимераза ферменті, түрлері.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Транскрипция процессімен таныстыру.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Транскрипция процесі және оның инициация, элангация және терминация сатылары.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Транскрипция процесінің ферментативтік аппараты.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Транскрипция буыны. Транскриптон.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Промотор структурасы және олардың транскрипция процесіндегі маңызы.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Терминатор. Транскрипция  процесінің бағыты. РНҚ молекуласының түзілу ережелері.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Эукариот және прокариоттардағы транскрипция процесінің негізгі айырмашылықтары.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VIIІ. Генетикалық код, оның негізгі қасиеттері: триплеттік, үздіксіз, бүркелмейтіндік, бірмағыналылы  əмбебаптылық жəне т.б.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Генетикалық кодпен таныстыру.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Генетикалық код, оның  негізгі қасиеттері: триплеттік, үздіксіз, бүркелмейтіндік,  бірмағыналылық, әмбебаптылық және т.б.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Генетикалық кодтың ашылу тарихы. М.Нирэнбергтің тәжрибесі.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Белок биосинтезінің клеткадан тыс жүйесі. Кодтың триплеттік және үздіксіз болуын дәлелдеу (Ф.Крик, Бензэр тәжірибесі).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РНҚ молекулаларының кодон мен антикодон аймақтарының әрекеттесуінің ерекшеліктері.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IX. Тасымалдаушы РНҚ молекуласы, оның құрамы жəне трансляция процесіндегі акцепторлық жəне адапторлық қызметі.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Тасымалдаушы РНҚ молекуласының трансляциядағы рөлімен таныстыру.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Тасымалдаушы РНҚ молекуласы құрамы.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Тасымалдаушы РНҚ-ның трансляция процесіндегі акцепторлық жəне адапторлық функциясы.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X. Трансляция процесінің инициация, элонгация жəне терминация сатыларыю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Трансляция процессімен таныстыру.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Трансляция процесіне жалпы көзқарас. Трансляция процесінің инициация, элонгация және терминация сатылары.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Амин қышқылдарының активтену сатысы. Аминоацил т-РНҚ синтетаза ферменттері.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Рибосомалардың кіші және үлкен бөліктері. Олардың атқару қызметтері.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XI. Гендер экспрессиясының транскрипция реттелуі. Жакоб пен Моно моделі.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Гендер экспрессиясының реттелуімен таныстыру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Жакоб пен Моно моделімен таныстыру.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Гендердің экспрессиясының реттелуі.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XII. Нуклеин қышқылдарының мутациялық өзгергіштігі. Репарация типтері. Спонтанды жəне индукцияланған мутациялар. Гендік мутациялар.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ДНҚ зақымданулары мен оларды жөндейтін ДНҚ репарация процесстерімен таныстыру.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ДНҚ  репарациясы, мутагенді механизмдерге жалпы түсінік.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Нуклеин қышқылдарының мутациялық өзгергіштігі. Спонтанды және индук-цияланған мутациялар.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Гендік мутациалар. ДНҚ репарациясы. Репарация типтері.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Мутациялық бұзылыстардың коррекциясы.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XIII. Репарациялық мисмэтч – жүйесі.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ДНҚ зақымданулары мен оларды жөндейтін репарациялық мисмэтч – жүйесімен таныстыру.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ДНҚ зақымдануларының көздері: эндогенді және экзогенді.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ДНҚ зақымданудың түрлері: біртізбекті зақымдану, екітізбекті зақымдану, АП сайттардың түзілуі және т.б.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Репарацияның мисмэтч жүйесі, энзимологиясы.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XIV. Полимеразалық тізбектік реакцияның әртүрлілігі. Праймерлер. Матрица. Полимераза. Амплификатор.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Полимеразалық тізбектік реакциясымен таныстыру.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ПТР реакциясының құрамына кіретін элементтер.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ДНҚ полимеразалардың түрлері.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Жұмыс істеу барысына қарай, ПТР-дың түрлері.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XV. Нозерн блотинг, Саузерн блоттинг және Вестерн блоттинг әдістерінің қысқаша сипаттамасы, принциптері. Қорытынды сабақ. Семинарлық – 1 сағат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Мақсаты: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ДНҚ, РНҚ, белок деңгейлерінде зерттеуге мүмкіндік беретін әдістермен таныстыру.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ДНҚ деңгейінде зерттеуге мүмкіндік беретін әдіс.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РНҚ деңгейінде гендер экспрессиясын зерттеуге мүмкіндік беретін әдіс.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Белок деңгейінде гендер экспрессиясын зерттеуге мүмкіндік беретін әдіс.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Әдебиет көздері: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Т. А. Муминов, Е. У. Куандыко. Основы молекулярной биологии: курс лекций // Алматы: ССК, 2017. - 222 с.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Берсімбаев Р.І. Молекулалық биология – 2016 ж., Қазақ университеті, Алматы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Қорғау формасы: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Ауызша презентация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9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Максимальды балл: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upperRoman"/>
      <w:lvlText w:val="%1."/>
      <w:lvlJc w:val="left"/>
      <w:pPr>
        <w:ind w:left="1287" w:hanging="720.0000000000001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kk-K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